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0C" w:rsidRPr="00EF65F6" w:rsidRDefault="003B460C" w:rsidP="003B460C">
      <w:pPr>
        <w:jc w:val="both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  <w:r w:rsidRPr="00EF65F6">
        <w:rPr>
          <w:rFonts w:cs="David" w:hint="cs"/>
          <w:b/>
          <w:bCs/>
          <w:sz w:val="26"/>
          <w:szCs w:val="26"/>
          <w:rtl/>
        </w:rPr>
        <w:t xml:space="preserve">ועדת הרכישות בישיבתה מיום </w:t>
      </w:r>
      <w:r>
        <w:rPr>
          <w:rFonts w:cs="David" w:hint="cs"/>
          <w:b/>
          <w:bCs/>
          <w:sz w:val="26"/>
          <w:szCs w:val="26"/>
          <w:rtl/>
        </w:rPr>
        <w:t xml:space="preserve">11.2.2019 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אישרה התקשרו</w:t>
      </w:r>
      <w:r>
        <w:rPr>
          <w:rFonts w:cs="David" w:hint="cs"/>
          <w:b/>
          <w:bCs/>
          <w:sz w:val="26"/>
          <w:szCs w:val="26"/>
          <w:rtl/>
        </w:rPr>
        <w:t>יו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ת </w:t>
      </w:r>
      <w:r>
        <w:rPr>
          <w:rFonts w:cs="David" w:hint="cs"/>
          <w:b/>
          <w:bCs/>
          <w:sz w:val="26"/>
          <w:szCs w:val="26"/>
          <w:rtl/>
        </w:rPr>
        <w:t>בהליך פטור ממכרז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כמפורט להלן:</w:t>
      </w:r>
    </w:p>
    <w:p w:rsidR="003B460C" w:rsidRDefault="003B460C" w:rsidP="003B460C">
      <w:pPr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שירותי עמילות מכס (108938)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חברת הדואר התקשרה עם 'געש שירותי מכס ושילוח בינלאומי בע"מ', </w:t>
      </w:r>
      <w:proofErr w:type="spellStart"/>
      <w:r>
        <w:rPr>
          <w:rFonts w:cs="David" w:hint="cs"/>
          <w:sz w:val="26"/>
          <w:szCs w:val="26"/>
          <w:rtl/>
        </w:rPr>
        <w:t>מכח</w:t>
      </w:r>
      <w:proofErr w:type="spellEnd"/>
      <w:r>
        <w:rPr>
          <w:rFonts w:cs="David" w:hint="cs"/>
          <w:sz w:val="26"/>
          <w:szCs w:val="26"/>
          <w:rtl/>
        </w:rPr>
        <w:t xml:space="preserve"> מכרז פומבי שנערך בשנת 2012, בחוזה שתוקפו הוארך עד סיום הליכי מכרז חדש, עד 30.4.2019.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לאחרונה, אישרה ועדת הרכישות התקשרות עם </w:t>
      </w:r>
      <w:r w:rsidRPr="00D3514D">
        <w:rPr>
          <w:rFonts w:cs="David" w:hint="cs"/>
          <w:b/>
          <w:bCs/>
          <w:sz w:val="26"/>
          <w:szCs w:val="26"/>
          <w:rtl/>
        </w:rPr>
        <w:t>זוכה במכרז, חברת '</w:t>
      </w:r>
      <w:proofErr w:type="spellStart"/>
      <w:r w:rsidRPr="005348A5">
        <w:rPr>
          <w:rFonts w:cs="David" w:hint="cs"/>
          <w:b/>
          <w:bCs/>
          <w:sz w:val="26"/>
          <w:szCs w:val="26"/>
          <w:rtl/>
        </w:rPr>
        <w:t>פרידנזון</w:t>
      </w:r>
      <w:proofErr w:type="spellEnd"/>
      <w:r w:rsidRPr="005348A5">
        <w:rPr>
          <w:rFonts w:cs="David" w:hint="cs"/>
          <w:b/>
          <w:bCs/>
          <w:sz w:val="26"/>
          <w:szCs w:val="26"/>
          <w:rtl/>
        </w:rPr>
        <w:t xml:space="preserve"> אייר אנד </w:t>
      </w:r>
      <w:proofErr w:type="spellStart"/>
      <w:r w:rsidRPr="005348A5">
        <w:rPr>
          <w:rFonts w:cs="David" w:hint="cs"/>
          <w:b/>
          <w:bCs/>
          <w:sz w:val="26"/>
          <w:szCs w:val="26"/>
          <w:rtl/>
        </w:rPr>
        <w:t>אושיין</w:t>
      </w:r>
      <w:proofErr w:type="spellEnd"/>
      <w:r w:rsidRPr="005348A5">
        <w:rPr>
          <w:rFonts w:cs="David" w:hint="cs"/>
          <w:b/>
          <w:bCs/>
          <w:sz w:val="26"/>
          <w:szCs w:val="26"/>
          <w:rtl/>
        </w:rPr>
        <w:t xml:space="preserve"> בע"מ</w:t>
      </w:r>
      <w:r>
        <w:rPr>
          <w:rFonts w:cs="David" w:hint="cs"/>
          <w:b/>
          <w:bCs/>
          <w:sz w:val="26"/>
          <w:szCs w:val="26"/>
          <w:rtl/>
        </w:rPr>
        <w:t xml:space="preserve">'. 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על מנת לוודא חפיפה מלאה ומסודרת בין חברת געש לחברת </w:t>
      </w:r>
      <w:proofErr w:type="spellStart"/>
      <w:r>
        <w:rPr>
          <w:rFonts w:cs="David" w:hint="cs"/>
          <w:sz w:val="26"/>
          <w:szCs w:val="26"/>
          <w:rtl/>
        </w:rPr>
        <w:t>פרידנזון</w:t>
      </w:r>
      <w:proofErr w:type="spellEnd"/>
      <w:r>
        <w:rPr>
          <w:rFonts w:cs="David" w:hint="cs"/>
          <w:sz w:val="26"/>
          <w:szCs w:val="26"/>
          <w:rtl/>
        </w:rPr>
        <w:t>, פנה מנהל חטיבת שרשרת האספקה בבקשה להאריך את ההתקשרות עם געש בחודש נוסף, עד 31.5.2019.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לפיכך, אושרה הארכת ההתקשרות, בהתאם לתקנה 3(4)(ב)(3) לתקנות חובת המכרזים, עם 'געש שירותי מכס ושילוח בינלאומי בע"מ' למתן שירותי עמילות מכס לחודש נוסף.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בהתאם לתקנות, ההתקשרות טעונה אישור מנכ"ל.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3B460C" w:rsidRPr="003B460C" w:rsidRDefault="003B460C" w:rsidP="003B460C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3B460C">
        <w:rPr>
          <w:rFonts w:cs="David" w:hint="cs"/>
          <w:b/>
          <w:bCs/>
          <w:sz w:val="26"/>
          <w:szCs w:val="26"/>
          <w:u w:val="single"/>
          <w:rtl/>
        </w:rPr>
        <w:t>תחזוקת מכונה לספירה ומיון מטבעות (150141)</w:t>
      </w:r>
    </w:p>
    <w:p w:rsidR="003B460C" w:rsidRPr="0016016B" w:rsidRDefault="003B460C" w:rsidP="003B460C">
      <w:pPr>
        <w:spacing w:after="0" w:line="240" w:lineRule="auto"/>
        <w:rPr>
          <w:rFonts w:ascii="Times New Roman" w:eastAsia="Times New Roman" w:hAnsi="Times New Roman" w:cs="Miriam"/>
          <w:sz w:val="24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>מאושרת</w:t>
      </w: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התקשרות עם חברת </w:t>
      </w:r>
      <w:r w:rsidRPr="003B460C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ניו </w:t>
      </w:r>
      <w:proofErr w:type="spellStart"/>
      <w:r w:rsidRPr="003B460C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קוין</w:t>
      </w:r>
      <w:proofErr w:type="spellEnd"/>
      <w:r w:rsidRPr="003B460C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 בע"מ</w:t>
      </w: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 בהתאם לתקנה34 (2) לתקנות חובת המכרזים לתחזוקת מכונות</w:t>
      </w:r>
      <w:r w:rsidRPr="003B460C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 </w:t>
      </w: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לספירה ומיון מטבעות מדגם </w:t>
      </w:r>
      <w:r w:rsidRPr="003B460C">
        <w:rPr>
          <w:rFonts w:ascii="Times New Roman" w:eastAsia="Times New Roman" w:hAnsi="Times New Roman" w:cs="David" w:hint="cs"/>
          <w:sz w:val="26"/>
          <w:szCs w:val="26"/>
        </w:rPr>
        <w:t>PRC420</w:t>
      </w: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>.</w:t>
      </w:r>
    </w:p>
    <w:p w:rsidR="003B460C" w:rsidRPr="003B460C" w:rsidRDefault="003B460C" w:rsidP="003B460C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לדברי המהנדס הראשי, חברת ניו </w:t>
      </w:r>
      <w:proofErr w:type="spellStart"/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>קוין</w:t>
      </w:r>
      <w:proofErr w:type="spellEnd"/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 בע"מ יבואנית המכונות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>,</w:t>
      </w: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 והטכנאים של החברה הם היחידים שעברו הכשרה לטיפול במכונות ורק הם יכולים לתחזק את המכונות. </w:t>
      </w:r>
    </w:p>
    <w:p w:rsidR="003B460C" w:rsidRPr="003B460C" w:rsidRDefault="003B460C" w:rsidP="003B460C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3B460C" w:rsidRPr="003B460C" w:rsidRDefault="003B460C" w:rsidP="003B460C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3B460C">
        <w:rPr>
          <w:rFonts w:ascii="Times New Roman" w:eastAsia="Times New Roman" w:hAnsi="Times New Roman" w:cs="David" w:hint="cs"/>
          <w:sz w:val="26"/>
          <w:szCs w:val="26"/>
          <w:rtl/>
        </w:rPr>
        <w:t xml:space="preserve">ההתקשרות תהיה לתקופה של 3 שנים. </w:t>
      </w:r>
    </w:p>
    <w:p w:rsidR="00E456FA" w:rsidRDefault="00E456FA">
      <w:pPr>
        <w:rPr>
          <w:rtl/>
        </w:rPr>
      </w:pPr>
    </w:p>
    <w:p w:rsidR="003B460C" w:rsidRDefault="003B460C" w:rsidP="003B460C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3B460C">
        <w:rPr>
          <w:rFonts w:cs="David" w:hint="cs"/>
          <w:b/>
          <w:bCs/>
          <w:sz w:val="26"/>
          <w:szCs w:val="26"/>
          <w:u w:val="single"/>
          <w:rtl/>
        </w:rPr>
        <w:t>סריקת תעודות דרך (150180)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חברת </w:t>
      </w:r>
      <w:r>
        <w:rPr>
          <w:rFonts w:cs="David" w:hint="cs"/>
          <w:sz w:val="26"/>
          <w:szCs w:val="26"/>
        </w:rPr>
        <w:t>ITTI</w:t>
      </w:r>
      <w:r>
        <w:rPr>
          <w:rFonts w:cs="David" w:hint="cs"/>
          <w:sz w:val="26"/>
          <w:szCs w:val="26"/>
          <w:rtl/>
        </w:rPr>
        <w:t xml:space="preserve"> מספקת שירותי סריקה והזנת נתונים של תעודות דרך לשליחים, </w:t>
      </w:r>
      <w:proofErr w:type="spellStart"/>
      <w:r>
        <w:rPr>
          <w:rFonts w:cs="David" w:hint="cs"/>
          <w:sz w:val="26"/>
          <w:szCs w:val="26"/>
          <w:rtl/>
        </w:rPr>
        <w:t>מכח</w:t>
      </w:r>
      <w:proofErr w:type="spellEnd"/>
      <w:r>
        <w:rPr>
          <w:rFonts w:cs="David" w:hint="cs"/>
          <w:sz w:val="26"/>
          <w:szCs w:val="26"/>
          <w:rtl/>
        </w:rPr>
        <w:t xml:space="preserve"> חוזה שנערך נוכח זכייתה במכרז פומבי בשנת 2013.  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הוארכה מעת לעת עד עלייתה של מערכת שליחים חדשה שתייתר את סריקת תעודות הדרך במתכונת הנוכחית.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לאחרונה נדחה המועד להעלאת המערכת לאוויר לחודש מרץ 2019.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אשר על כן, ועדת הרכישות אישרה את בקשת קו עסקים שירותים מהירים, להאריך את תקופת ההתקשרות עם חברת </w:t>
      </w:r>
      <w:r>
        <w:rPr>
          <w:rFonts w:cs="David" w:hint="cs"/>
          <w:sz w:val="26"/>
          <w:szCs w:val="26"/>
        </w:rPr>
        <w:t>ITTI</w:t>
      </w:r>
      <w:r>
        <w:rPr>
          <w:rFonts w:cs="David" w:hint="cs"/>
          <w:sz w:val="26"/>
          <w:szCs w:val="26"/>
          <w:rtl/>
        </w:rPr>
        <w:t xml:space="preserve"> עד 30.6.2019.</w:t>
      </w: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pStyle w:val="a3"/>
        <w:ind w:left="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ההתקשרות אושרה בהתאם לתקנה 3(4)(ב)(3) לתקנות חובת המכרזים מטעמי יעילות ואחידות. </w:t>
      </w:r>
    </w:p>
    <w:p w:rsidR="003B460C" w:rsidRDefault="003B460C" w:rsidP="003B460C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3B460C" w:rsidRPr="003B460C" w:rsidRDefault="003B460C" w:rsidP="003B460C">
      <w:pPr>
        <w:pStyle w:val="a3"/>
        <w:ind w:left="0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3B460C" w:rsidRDefault="003B460C" w:rsidP="003B460C">
      <w:pPr>
        <w:pStyle w:val="a3"/>
        <w:ind w:left="0"/>
        <w:jc w:val="both"/>
        <w:rPr>
          <w:rFonts w:cs="David"/>
          <w:sz w:val="26"/>
          <w:szCs w:val="26"/>
          <w:rtl/>
        </w:rPr>
      </w:pPr>
    </w:p>
    <w:p w:rsidR="003B460C" w:rsidRDefault="003B460C" w:rsidP="003B460C">
      <w:pPr>
        <w:spacing w:after="0" w:line="240" w:lineRule="auto"/>
        <w:jc w:val="both"/>
        <w:rPr>
          <w:rFonts w:cs="David"/>
          <w:sz w:val="26"/>
          <w:szCs w:val="26"/>
          <w:rtl/>
        </w:rPr>
      </w:pPr>
    </w:p>
    <w:p w:rsidR="003B460C" w:rsidRPr="003B460C" w:rsidRDefault="003B460C" w:rsidP="003B460C">
      <w:pPr>
        <w:jc w:val="both"/>
        <w:rPr>
          <w:rFonts w:cs="David"/>
          <w:b/>
          <w:bCs/>
          <w:sz w:val="26"/>
          <w:szCs w:val="26"/>
          <w:u w:val="single"/>
        </w:rPr>
      </w:pPr>
    </w:p>
    <w:sectPr w:rsidR="003B460C" w:rsidRPr="003B460C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5726C"/>
    <w:multiLevelType w:val="multilevel"/>
    <w:tmpl w:val="4DC63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0C"/>
    <w:rsid w:val="00360C22"/>
    <w:rsid w:val="003B460C"/>
    <w:rsid w:val="00CF5D8E"/>
    <w:rsid w:val="00E456FA"/>
    <w:rsid w:val="00F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60184-9CAE-4E99-B806-A1A26803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460C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cp:lastPrinted>2019-02-19T08:33:00Z</cp:lastPrinted>
  <dcterms:created xsi:type="dcterms:W3CDTF">2019-02-19T08:34:00Z</dcterms:created>
  <dcterms:modified xsi:type="dcterms:W3CDTF">2019-02-19T08:34:00Z</dcterms:modified>
</cp:coreProperties>
</file>