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EB" w:rsidRDefault="006D71EB" w:rsidP="006D71EB">
      <w:pPr>
        <w:jc w:val="both"/>
        <w:rPr>
          <w:rFonts w:cs="David"/>
          <w:b/>
          <w:bCs/>
          <w:sz w:val="26"/>
          <w:szCs w:val="26"/>
        </w:rPr>
      </w:pPr>
      <w:bookmarkStart w:id="0" w:name="_GoBack"/>
      <w:bookmarkEnd w:id="0"/>
      <w:r>
        <w:rPr>
          <w:rFonts w:cs="David" w:hint="cs"/>
          <w:b/>
          <w:bCs/>
          <w:sz w:val="26"/>
          <w:szCs w:val="26"/>
          <w:rtl/>
        </w:rPr>
        <w:t xml:space="preserve">ועדת הרכישות, בישיבתה מיום </w:t>
      </w:r>
      <w:r w:rsidR="00752AF0">
        <w:rPr>
          <w:rFonts w:cs="David" w:hint="cs"/>
          <w:b/>
          <w:bCs/>
          <w:sz w:val="26"/>
          <w:szCs w:val="26"/>
          <w:rtl/>
        </w:rPr>
        <w:t>27.1.2020</w:t>
      </w:r>
      <w:r>
        <w:rPr>
          <w:rFonts w:cs="David" w:hint="cs"/>
          <w:b/>
          <w:bCs/>
          <w:sz w:val="26"/>
          <w:szCs w:val="26"/>
          <w:rtl/>
        </w:rPr>
        <w:t xml:space="preserve">  אישרה התקשרות בהליך פטור ממכרז כמפורט להלן:</w:t>
      </w:r>
    </w:p>
    <w:p w:rsidR="003F0A86" w:rsidRDefault="003F0A86" w:rsidP="006D71EB">
      <w:pPr>
        <w:rPr>
          <w:rFonts w:ascii="Arial" w:hAnsi="Arial" w:cs="David"/>
          <w:b/>
          <w:bCs/>
          <w:sz w:val="26"/>
          <w:szCs w:val="26"/>
          <w:u w:val="single"/>
          <w:rtl/>
        </w:rPr>
      </w:pPr>
    </w:p>
    <w:p w:rsidR="006D71EB" w:rsidRDefault="00757798" w:rsidP="006D71EB">
      <w:pPr>
        <w:rPr>
          <w:rFonts w:ascii="Arial" w:hAnsi="Arial" w:cs="David"/>
          <w:b/>
          <w:bCs/>
          <w:sz w:val="26"/>
          <w:szCs w:val="26"/>
          <w:u w:val="single"/>
          <w:rtl/>
        </w:rPr>
      </w:pPr>
      <w:r>
        <w:rPr>
          <w:rFonts w:ascii="Arial" w:hAnsi="Arial" w:cs="David" w:hint="cs"/>
          <w:b/>
          <w:bCs/>
          <w:sz w:val="26"/>
          <w:szCs w:val="26"/>
          <w:u w:val="single"/>
          <w:rtl/>
        </w:rPr>
        <w:t>שירותי סליקה לכרטיסי אשראי</w:t>
      </w:r>
    </w:p>
    <w:p w:rsidR="00757798" w:rsidRDefault="00757798" w:rsidP="00757798">
      <w:pPr>
        <w:pStyle w:val="a3"/>
        <w:ind w:left="-1"/>
        <w:jc w:val="both"/>
        <w:rPr>
          <w:rFonts w:cs="David"/>
          <w:sz w:val="26"/>
          <w:szCs w:val="26"/>
          <w:rtl/>
        </w:rPr>
      </w:pPr>
      <w:r>
        <w:rPr>
          <w:rFonts w:cs="David" w:hint="cs"/>
          <w:sz w:val="26"/>
          <w:szCs w:val="26"/>
          <w:rtl/>
        </w:rPr>
        <w:t xml:space="preserve">מאושרת התקשרות, בהתאם לתקנה 34(2) לתקנות חובת המכרזים, עם חברת 'קרדיט </w:t>
      </w:r>
      <w:proofErr w:type="spellStart"/>
      <w:r>
        <w:rPr>
          <w:rFonts w:cs="David" w:hint="cs"/>
          <w:sz w:val="26"/>
          <w:szCs w:val="26"/>
          <w:rtl/>
        </w:rPr>
        <w:t>גארד</w:t>
      </w:r>
      <w:proofErr w:type="spellEnd"/>
      <w:r>
        <w:rPr>
          <w:rFonts w:cs="David" w:hint="cs"/>
          <w:sz w:val="26"/>
          <w:szCs w:val="26"/>
          <w:rtl/>
        </w:rPr>
        <w:t xml:space="preserve"> בע"מ' לשנים 2020-2021.</w:t>
      </w:r>
    </w:p>
    <w:p w:rsidR="00757798" w:rsidRDefault="00757798" w:rsidP="00757798">
      <w:pPr>
        <w:pStyle w:val="a3"/>
        <w:ind w:left="-1"/>
        <w:jc w:val="both"/>
        <w:rPr>
          <w:rFonts w:cs="David"/>
          <w:sz w:val="26"/>
          <w:szCs w:val="26"/>
          <w:rtl/>
        </w:rPr>
      </w:pPr>
    </w:p>
    <w:p w:rsidR="00757798" w:rsidRDefault="00757798" w:rsidP="00757798">
      <w:pPr>
        <w:pStyle w:val="a3"/>
        <w:ind w:left="-1"/>
        <w:jc w:val="both"/>
        <w:rPr>
          <w:rFonts w:cs="David"/>
          <w:sz w:val="26"/>
          <w:szCs w:val="26"/>
          <w:rtl/>
        </w:rPr>
      </w:pPr>
    </w:p>
    <w:p w:rsidR="00757798" w:rsidRDefault="00757798" w:rsidP="00757798">
      <w:pPr>
        <w:pStyle w:val="a3"/>
        <w:ind w:left="-1"/>
        <w:jc w:val="both"/>
        <w:rPr>
          <w:rFonts w:cs="David"/>
          <w:sz w:val="26"/>
          <w:szCs w:val="26"/>
          <w:rtl/>
        </w:rPr>
      </w:pPr>
      <w:r>
        <w:rPr>
          <w:rFonts w:cs="David" w:hint="cs"/>
          <w:sz w:val="26"/>
          <w:szCs w:val="26"/>
          <w:rtl/>
        </w:rPr>
        <w:t>בהתאם למכתב אגף מערכות מידע מיום 22.12.2019  ההתקשרות מאושרת ללא קבלת הצעות מחיר נוספות מאחר שבמערכת בוצעו פיתוחים רבים, החלפת המערכת תחייב השקעה נוספת גבוהה מאוד. לפיכך, אין כדאיות בפרסום מכרז לקבלת השירות שבנדון.</w:t>
      </w:r>
    </w:p>
    <w:p w:rsidR="00757798" w:rsidRDefault="00757798" w:rsidP="00757798">
      <w:pPr>
        <w:pStyle w:val="a3"/>
        <w:ind w:left="-1"/>
        <w:jc w:val="both"/>
        <w:rPr>
          <w:rFonts w:cs="David"/>
          <w:sz w:val="26"/>
          <w:szCs w:val="26"/>
          <w:rtl/>
        </w:rPr>
      </w:pPr>
    </w:p>
    <w:p w:rsidR="003F0A86" w:rsidRPr="003F0A86" w:rsidRDefault="003F0A86" w:rsidP="006D71EB">
      <w:pPr>
        <w:rPr>
          <w:rFonts w:ascii="Arial" w:hAnsi="Arial" w:cs="David"/>
          <w:b/>
          <w:bCs/>
          <w:sz w:val="26"/>
          <w:szCs w:val="26"/>
          <w:u w:val="single"/>
          <w:rtl/>
        </w:rPr>
      </w:pPr>
    </w:p>
    <w:p w:rsidR="003F0A86" w:rsidRDefault="00752AF0" w:rsidP="006D71EB">
      <w:pPr>
        <w:rPr>
          <w:rFonts w:ascii="Arial" w:hAnsi="Arial" w:cs="David"/>
          <w:b/>
          <w:bCs/>
          <w:sz w:val="26"/>
          <w:szCs w:val="26"/>
          <w:u w:val="single"/>
          <w:rtl/>
        </w:rPr>
      </w:pPr>
      <w:r>
        <w:rPr>
          <w:rFonts w:ascii="Arial" w:hAnsi="Arial" w:cs="David" w:hint="cs"/>
          <w:b/>
          <w:bCs/>
          <w:sz w:val="26"/>
          <w:szCs w:val="26"/>
          <w:u w:val="single"/>
          <w:rtl/>
        </w:rPr>
        <w:t>תיקוני רכב, פחחות, צבע ומיזוג אוויר למשאיות מסוג רנו בחיפה</w:t>
      </w:r>
    </w:p>
    <w:p w:rsidR="00752AF0" w:rsidRDefault="00752AF0" w:rsidP="00223C85">
      <w:pPr>
        <w:pStyle w:val="a3"/>
        <w:numPr>
          <w:ilvl w:val="0"/>
          <w:numId w:val="2"/>
        </w:numPr>
        <w:ind w:left="278" w:right="-284" w:hanging="357"/>
        <w:jc w:val="both"/>
        <w:rPr>
          <w:rFonts w:cs="David"/>
          <w:sz w:val="26"/>
          <w:szCs w:val="26"/>
        </w:rPr>
      </w:pPr>
      <w:r>
        <w:rPr>
          <w:rFonts w:cs="David" w:hint="cs"/>
          <w:sz w:val="26"/>
          <w:szCs w:val="26"/>
          <w:rtl/>
        </w:rPr>
        <w:t>ע"פ מכתב תחום תחבורה באזור מפרץ חיפה מוסך 'מאיר הצפון בע"מ' הינו המוסך היחידי המורשה מטעם היצרן בתחום מכונאות, פחחות, חשמל ומיזוג אוויר למשאיות מסוג רנו.</w:t>
      </w:r>
    </w:p>
    <w:p w:rsidR="00752AF0" w:rsidRPr="00763B9B" w:rsidRDefault="00752AF0" w:rsidP="00223C85">
      <w:pPr>
        <w:pStyle w:val="a3"/>
        <w:numPr>
          <w:ilvl w:val="0"/>
          <w:numId w:val="2"/>
        </w:numPr>
        <w:ind w:left="278" w:right="-284" w:hanging="357"/>
        <w:jc w:val="both"/>
        <w:rPr>
          <w:rFonts w:cs="David"/>
          <w:sz w:val="26"/>
          <w:szCs w:val="26"/>
        </w:rPr>
      </w:pPr>
      <w:r>
        <w:rPr>
          <w:rFonts w:cs="David" w:hint="cs"/>
          <w:sz w:val="26"/>
          <w:szCs w:val="26"/>
          <w:rtl/>
        </w:rPr>
        <w:t xml:space="preserve">לאור האמור לעיל מאשרת הועדה התקשרות ללא מכרז ע"פ תקנה 34(2) לתקנות חובת המכרזים עם מוסך 'מאיר הצפון בע"מ' למתן שירותי </w:t>
      </w:r>
      <w:r w:rsidRPr="00763B9B">
        <w:rPr>
          <w:rFonts w:cs="David" w:hint="cs"/>
          <w:sz w:val="26"/>
          <w:szCs w:val="26"/>
          <w:rtl/>
        </w:rPr>
        <w:t>תי</w:t>
      </w:r>
      <w:r>
        <w:rPr>
          <w:rFonts w:cs="David" w:hint="cs"/>
          <w:sz w:val="26"/>
          <w:szCs w:val="26"/>
          <w:rtl/>
        </w:rPr>
        <w:t xml:space="preserve">קוני רכב, תחזוקה פחחות, </w:t>
      </w:r>
      <w:r w:rsidRPr="00763B9B">
        <w:rPr>
          <w:rFonts w:cs="David" w:hint="cs"/>
          <w:sz w:val="26"/>
          <w:szCs w:val="26"/>
          <w:rtl/>
        </w:rPr>
        <w:t>צבע</w:t>
      </w:r>
      <w:r>
        <w:rPr>
          <w:rFonts w:cs="David" w:hint="cs"/>
          <w:sz w:val="26"/>
          <w:szCs w:val="26"/>
          <w:rtl/>
        </w:rPr>
        <w:t xml:space="preserve">, חשמל </w:t>
      </w:r>
      <w:r w:rsidRPr="00763B9B">
        <w:rPr>
          <w:rFonts w:cs="David" w:hint="cs"/>
          <w:sz w:val="26"/>
          <w:szCs w:val="26"/>
          <w:rtl/>
        </w:rPr>
        <w:t xml:space="preserve"> ומ</w:t>
      </w:r>
      <w:r>
        <w:rPr>
          <w:rFonts w:cs="David" w:hint="cs"/>
          <w:sz w:val="26"/>
          <w:szCs w:val="26"/>
          <w:rtl/>
        </w:rPr>
        <w:t>יזוג אוויר</w:t>
      </w:r>
      <w:r w:rsidRPr="00763B9B">
        <w:rPr>
          <w:rFonts w:cs="David" w:hint="cs"/>
          <w:sz w:val="26"/>
          <w:szCs w:val="26"/>
          <w:rtl/>
        </w:rPr>
        <w:t xml:space="preserve"> למשאיות רנו בחיפה</w:t>
      </w:r>
      <w:r>
        <w:rPr>
          <w:rFonts w:cs="David" w:hint="cs"/>
          <w:sz w:val="26"/>
          <w:szCs w:val="26"/>
          <w:rtl/>
        </w:rPr>
        <w:t>.</w:t>
      </w:r>
    </w:p>
    <w:p w:rsidR="00752AF0" w:rsidRDefault="00752AF0" w:rsidP="006D71EB">
      <w:pPr>
        <w:rPr>
          <w:rFonts w:ascii="Arial" w:hAnsi="Arial" w:cs="David"/>
          <w:b/>
          <w:bCs/>
          <w:sz w:val="26"/>
          <w:szCs w:val="26"/>
          <w:u w:val="single"/>
          <w:rtl/>
        </w:rPr>
      </w:pPr>
    </w:p>
    <w:p w:rsidR="00D14DA9" w:rsidRDefault="00D14DA9" w:rsidP="006D71EB">
      <w:pPr>
        <w:rPr>
          <w:rFonts w:ascii="Arial" w:hAnsi="Arial" w:cs="David"/>
          <w:b/>
          <w:bCs/>
          <w:sz w:val="26"/>
          <w:szCs w:val="26"/>
          <w:u w:val="single"/>
          <w:rtl/>
        </w:rPr>
      </w:pPr>
    </w:p>
    <w:p w:rsidR="00D14DA9" w:rsidRPr="00D14DA9" w:rsidRDefault="00D14DA9" w:rsidP="006D71EB">
      <w:pPr>
        <w:rPr>
          <w:rFonts w:ascii="Arial" w:hAnsi="Arial" w:cs="David"/>
          <w:b/>
          <w:bCs/>
          <w:sz w:val="26"/>
          <w:szCs w:val="26"/>
          <w:u w:val="single"/>
          <w:rtl/>
        </w:rPr>
      </w:pPr>
    </w:p>
    <w:sectPr w:rsidR="00D14DA9" w:rsidRPr="00D14DA9" w:rsidSect="00CF5D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D4F"/>
    <w:multiLevelType w:val="hybridMultilevel"/>
    <w:tmpl w:val="7CFC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222F4"/>
    <w:multiLevelType w:val="multilevel"/>
    <w:tmpl w:val="13BC630C"/>
    <w:lvl w:ilvl="0">
      <w:start w:val="1"/>
      <w:numFmt w:val="decimal"/>
      <w:isLgl/>
      <w:lvlText w:val="%1."/>
      <w:lvlJc w:val="left"/>
      <w:pPr>
        <w:tabs>
          <w:tab w:val="num" w:pos="454"/>
        </w:tabs>
        <w:ind w:left="454" w:hanging="454"/>
      </w:pPr>
      <w:rPr>
        <w:rFonts w:hAnsi="David" w:cs="David" w:hint="cs"/>
        <w:lang w:bidi="he-IL"/>
      </w:rPr>
    </w:lvl>
    <w:lvl w:ilvl="1">
      <w:start w:val="1"/>
      <w:numFmt w:val="decimal"/>
      <w:isLgl/>
      <w:lvlText w:val="%1.%2"/>
      <w:lvlJc w:val="left"/>
      <w:pPr>
        <w:tabs>
          <w:tab w:val="num" w:pos="1190"/>
        </w:tabs>
        <w:ind w:left="1190" w:hanging="623"/>
      </w:pPr>
      <w:rPr>
        <w:rFonts w:hAnsi="David" w:cs="David" w:hint="cs"/>
      </w:rPr>
    </w:lvl>
    <w:lvl w:ilvl="2">
      <w:start w:val="1"/>
      <w:numFmt w:val="decimal"/>
      <w:isLgl/>
      <w:lvlText w:val="%1.%2.%3"/>
      <w:lvlJc w:val="left"/>
      <w:pPr>
        <w:tabs>
          <w:tab w:val="num" w:pos="1928"/>
        </w:tabs>
        <w:ind w:left="1928" w:hanging="851"/>
      </w:pPr>
      <w:rPr>
        <w:rFonts w:hAnsi="David" w:cs="David" w:hint="cs"/>
      </w:rPr>
    </w:lvl>
    <w:lvl w:ilvl="3">
      <w:start w:val="1"/>
      <w:numFmt w:val="decimal"/>
      <w:isLgl/>
      <w:lvlText w:val="%1.%2.%3.%4"/>
      <w:lvlJc w:val="left"/>
      <w:pPr>
        <w:tabs>
          <w:tab w:val="num" w:pos="3005"/>
        </w:tabs>
        <w:ind w:left="3005" w:hanging="1077"/>
      </w:pPr>
      <w:rPr>
        <w:rFonts w:hAnsi="David" w:cs="David" w:hint="cs"/>
      </w:rPr>
    </w:lvl>
    <w:lvl w:ilvl="4">
      <w:start w:val="1"/>
      <w:numFmt w:val="decimal"/>
      <w:isLgl/>
      <w:lvlText w:val="%1.%2.%3.%4.%5"/>
      <w:lvlJc w:val="left"/>
      <w:pPr>
        <w:tabs>
          <w:tab w:val="num" w:pos="4252"/>
        </w:tabs>
        <w:ind w:left="4252" w:hanging="1247"/>
      </w:pPr>
      <w:rPr>
        <w:rFonts w:hAnsi="David" w:cs="David" w:hint="cs"/>
      </w:rPr>
    </w:lvl>
    <w:lvl w:ilvl="5">
      <w:start w:val="1"/>
      <w:numFmt w:val="decimal"/>
      <w:isLgl/>
      <w:lvlText w:val="%1.%2.%3.%4.%5.%6"/>
      <w:lvlJc w:val="left"/>
      <w:pPr>
        <w:tabs>
          <w:tab w:val="num" w:pos="5669"/>
        </w:tabs>
        <w:ind w:left="5669" w:hanging="1417"/>
      </w:pPr>
      <w:rPr>
        <w:rFonts w:hAnsi="David" w:cs="David" w:hint="cs"/>
      </w:rPr>
    </w:lvl>
    <w:lvl w:ilvl="6">
      <w:start w:val="1"/>
      <w:numFmt w:val="decimal"/>
      <w:isLgl/>
      <w:lvlText w:val="%1.%2.%3.%4.%5.%6.%7"/>
      <w:lvlJc w:val="left"/>
      <w:pPr>
        <w:tabs>
          <w:tab w:val="num" w:pos="7257"/>
        </w:tabs>
        <w:ind w:left="7257" w:hanging="1588"/>
      </w:pPr>
      <w:rPr>
        <w:rFonts w:hAnsi="David" w:cs="David" w:hint="cs"/>
      </w:rPr>
    </w:lvl>
    <w:lvl w:ilvl="7">
      <w:start w:val="1"/>
      <w:numFmt w:val="decimal"/>
      <w:isLgl/>
      <w:lvlText w:val="%1.%2.%3.%4.%5.%6.%7.%8"/>
      <w:lvlJc w:val="left"/>
      <w:pPr>
        <w:tabs>
          <w:tab w:val="num" w:pos="9071"/>
        </w:tabs>
        <w:ind w:left="9071" w:hanging="1814"/>
      </w:pPr>
      <w:rPr>
        <w:rFonts w:hAnsi="David" w:cs="David" w:hint="cs"/>
      </w:rPr>
    </w:lvl>
    <w:lvl w:ilvl="8">
      <w:start w:val="1"/>
      <w:numFmt w:val="hebrew1"/>
      <w:lvlText w:val="%1.%2.%3.%4.%5.%6.%7.%8.%9."/>
      <w:lvlJc w:val="left"/>
      <w:pPr>
        <w:tabs>
          <w:tab w:val="num" w:pos="3526"/>
        </w:tabs>
        <w:ind w:left="3237" w:hanging="357"/>
      </w:pPr>
      <w:rPr>
        <w:rFonts w:hAnsi="David" w:cs="David" w:hint="cs"/>
      </w:rPr>
    </w:lvl>
  </w:abstractNum>
  <w:abstractNum w:abstractNumId="2" w15:restartNumberingAfterBreak="0">
    <w:nsid w:val="7867633E"/>
    <w:multiLevelType w:val="hybridMultilevel"/>
    <w:tmpl w:val="99C00A2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EB"/>
    <w:rsid w:val="00202CD5"/>
    <w:rsid w:val="00223C85"/>
    <w:rsid w:val="003F0A86"/>
    <w:rsid w:val="006D71EB"/>
    <w:rsid w:val="00752AF0"/>
    <w:rsid w:val="00757798"/>
    <w:rsid w:val="00BF4BD2"/>
    <w:rsid w:val="00CE43EA"/>
    <w:rsid w:val="00CF5D8E"/>
    <w:rsid w:val="00D14DA9"/>
    <w:rsid w:val="00E35573"/>
    <w:rsid w:val="00FA06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494EF-5CE2-4FFA-825A-87F7B5B5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1EB"/>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1EB"/>
    <w:pPr>
      <w:spacing w:after="0" w:line="240" w:lineRule="auto"/>
      <w:ind w:left="720"/>
      <w:contextualSpacing/>
    </w:pPr>
    <w:rPr>
      <w:rFonts w:ascii="Times New Roman" w:eastAsia="Times New Roman" w:hAnsi="Times New Roman" w:cs="Miriam"/>
      <w:sz w:val="24"/>
      <w:szCs w:val="24"/>
    </w:rPr>
  </w:style>
  <w:style w:type="table" w:styleId="a4">
    <w:name w:val="Table Grid"/>
    <w:basedOn w:val="a1"/>
    <w:rsid w:val="006D71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692</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דורית מייכלסון</dc:creator>
  <cp:keywords/>
  <dc:description/>
  <cp:lastModifiedBy>לימור בן עמרם</cp:lastModifiedBy>
  <cp:revision>2</cp:revision>
  <cp:lastPrinted>2020-01-29T06:30:00Z</cp:lastPrinted>
  <dcterms:created xsi:type="dcterms:W3CDTF">2020-01-29T06:31:00Z</dcterms:created>
  <dcterms:modified xsi:type="dcterms:W3CDTF">2020-01-29T06:31:00Z</dcterms:modified>
</cp:coreProperties>
</file>